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2E699A" w14:textId="73877F04" w:rsidR="00D21F51" w:rsidRPr="00842C02" w:rsidRDefault="00CA15E5" w:rsidP="00D21F51">
      <w:pPr>
        <w:pStyle w:val="NoSpacing"/>
        <w:tabs>
          <w:tab w:val="left" w:pos="8789"/>
        </w:tabs>
        <w:ind w:right="237"/>
        <w:outlineLvl w:val="1"/>
        <w:rPr>
          <w:rFonts w:ascii="Candara" w:hAnsi="Candara" w:cs="Arial"/>
          <w:b/>
          <w:color w:val="002060"/>
          <w:sz w:val="36"/>
          <w:szCs w:val="36"/>
        </w:rPr>
      </w:pPr>
      <w:bookmarkStart w:id="0" w:name="_GoBack"/>
      <w:r>
        <w:rPr>
          <w:rFonts w:ascii="Candara" w:hAnsi="Candara" w:cs="Arial"/>
          <w:b/>
          <w:color w:val="002060"/>
          <w:sz w:val="36"/>
          <w:szCs w:val="36"/>
        </w:rPr>
        <w:t>Put your Church Name and Address here</w:t>
      </w:r>
    </w:p>
    <w:bookmarkEnd w:id="0"/>
    <w:p w14:paraId="0196078D" w14:textId="77777777" w:rsidR="00D21F51" w:rsidRDefault="00D21F51" w:rsidP="00D21F51">
      <w:pPr>
        <w:pBdr>
          <w:top w:val="single" w:sz="4" w:space="1" w:color="auto"/>
          <w:bottom w:val="single" w:sz="12" w:space="6" w:color="BD1E15"/>
        </w:pBdr>
        <w:spacing w:after="0" w:line="264" w:lineRule="atLeast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bdr w:val="none" w:sz="0" w:space="0" w:color="auto" w:frame="1"/>
          <w:lang w:eastAsia="en-GB"/>
        </w:rPr>
      </w:pPr>
    </w:p>
    <w:p w14:paraId="73AC4E16" w14:textId="77777777" w:rsidR="00D21F51" w:rsidRPr="00D21F51" w:rsidRDefault="00D21F51" w:rsidP="00D21F51">
      <w:pPr>
        <w:pBdr>
          <w:top w:val="single" w:sz="4" w:space="1" w:color="auto"/>
          <w:bottom w:val="single" w:sz="12" w:space="6" w:color="BD1E15"/>
        </w:pBdr>
        <w:spacing w:after="0" w:line="264" w:lineRule="atLeast"/>
        <w:outlineLvl w:val="0"/>
        <w:rPr>
          <w:rFonts w:ascii="Arial" w:eastAsia="Times New Roman" w:hAnsi="Arial" w:cs="Arial"/>
          <w:color w:val="C00000"/>
          <w:kern w:val="36"/>
          <w:sz w:val="48"/>
          <w:szCs w:val="48"/>
          <w:lang w:eastAsia="en-GB"/>
        </w:rPr>
      </w:pPr>
      <w:r w:rsidRPr="00D21F51">
        <w:rPr>
          <w:rFonts w:ascii="Arial" w:eastAsia="Times New Roman" w:hAnsi="Arial" w:cs="Arial"/>
          <w:color w:val="C00000"/>
          <w:kern w:val="36"/>
          <w:sz w:val="48"/>
          <w:szCs w:val="48"/>
          <w:bdr w:val="none" w:sz="0" w:space="0" w:color="auto" w:frame="1"/>
          <w:lang w:eastAsia="en-GB"/>
        </w:rPr>
        <w:t>Safeguarding Quick Reference Guide</w:t>
      </w:r>
    </w:p>
    <w:p w14:paraId="343CA618" w14:textId="77777777" w:rsidR="00D21F51" w:rsidRDefault="00D21F51" w:rsidP="00D21F51">
      <w:pPr>
        <w:spacing w:after="0" w:line="264" w:lineRule="auto"/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en-GB"/>
        </w:rPr>
      </w:pPr>
    </w:p>
    <w:p w14:paraId="15BCAEBA" w14:textId="77777777" w:rsidR="00D21F51" w:rsidRPr="00D21F51" w:rsidRDefault="00D21F51" w:rsidP="00D21F51">
      <w:pPr>
        <w:spacing w:after="0" w:line="288" w:lineRule="auto"/>
        <w:rPr>
          <w:rFonts w:ascii="Arial" w:eastAsia="Times New Roman" w:hAnsi="Arial" w:cs="Arial"/>
          <w:color w:val="002060"/>
          <w:sz w:val="32"/>
          <w:szCs w:val="32"/>
          <w:lang w:eastAsia="en-GB"/>
        </w:rPr>
      </w:pPr>
      <w:r w:rsidRPr="00D21F51">
        <w:rPr>
          <w:rFonts w:ascii="Arial" w:eastAsia="Times New Roman" w:hAnsi="Arial" w:cs="Arial"/>
          <w:b/>
          <w:bCs/>
          <w:color w:val="002060"/>
          <w:sz w:val="32"/>
          <w:szCs w:val="32"/>
          <w:bdr w:val="none" w:sz="0" w:space="0" w:color="auto" w:frame="1"/>
          <w:lang w:eastAsia="en-GB"/>
        </w:rPr>
        <w:t>What to do if you have concerns about possible abuse</w:t>
      </w:r>
    </w:p>
    <w:p w14:paraId="0287DE68" w14:textId="77777777" w:rsidR="00D21F51" w:rsidRPr="00D21F51" w:rsidRDefault="00D21F51" w:rsidP="00D21F51">
      <w:pPr>
        <w:pStyle w:val="ListParagraph"/>
        <w:numPr>
          <w:ilvl w:val="0"/>
          <w:numId w:val="1"/>
        </w:numPr>
        <w:spacing w:after="0" w:line="288" w:lineRule="auto"/>
        <w:ind w:left="567" w:hanging="567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D21F51">
        <w:rPr>
          <w:rFonts w:ascii="Arial" w:eastAsia="Times New Roman" w:hAnsi="Arial" w:cs="Arial"/>
          <w:b/>
          <w:color w:val="000000"/>
          <w:sz w:val="28"/>
          <w:szCs w:val="28"/>
          <w:bdr w:val="none" w:sz="0" w:space="0" w:color="auto" w:frame="1"/>
          <w:lang w:eastAsia="en-GB"/>
        </w:rPr>
        <w:t>In an emergency</w:t>
      </w:r>
      <w:r w:rsidRPr="00D21F5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en-GB"/>
        </w:rPr>
        <w:t xml:space="preserve"> respond immediately.</w:t>
      </w:r>
    </w:p>
    <w:p w14:paraId="316BDE2D" w14:textId="77777777" w:rsidR="00D21F51" w:rsidRPr="00D21F51" w:rsidRDefault="00D21F51" w:rsidP="00D21F51">
      <w:pPr>
        <w:pStyle w:val="ListParagraph"/>
        <w:numPr>
          <w:ilvl w:val="0"/>
          <w:numId w:val="1"/>
        </w:numPr>
        <w:spacing w:after="0" w:line="288" w:lineRule="auto"/>
        <w:ind w:left="567" w:hanging="567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D21F5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en-GB"/>
        </w:rPr>
        <w:t>Consult the person to whom you are responsible.</w:t>
      </w:r>
    </w:p>
    <w:p w14:paraId="12372624" w14:textId="77777777" w:rsidR="00D21F51" w:rsidRPr="00D21F51" w:rsidRDefault="00D21F51" w:rsidP="00D21F51">
      <w:pPr>
        <w:pStyle w:val="ListParagraph"/>
        <w:numPr>
          <w:ilvl w:val="0"/>
          <w:numId w:val="1"/>
        </w:numPr>
        <w:spacing w:after="0" w:line="288" w:lineRule="auto"/>
        <w:ind w:left="567" w:hanging="567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D21F5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en-GB"/>
        </w:rPr>
        <w:t>Decide together whether to seek advice or to make an immediate referral.</w:t>
      </w:r>
    </w:p>
    <w:p w14:paraId="68BEE9A0" w14:textId="77777777" w:rsidR="00D21F51" w:rsidRPr="00D21F51" w:rsidRDefault="00D21F51" w:rsidP="00D21F51">
      <w:pPr>
        <w:pStyle w:val="ListParagraph"/>
        <w:numPr>
          <w:ilvl w:val="0"/>
          <w:numId w:val="1"/>
        </w:numPr>
        <w:spacing w:after="0" w:line="288" w:lineRule="auto"/>
        <w:ind w:left="567" w:hanging="567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D21F5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en-GB"/>
        </w:rPr>
        <w:t>Keep a record of what happened, your concerns and your actions.</w:t>
      </w:r>
    </w:p>
    <w:p w14:paraId="7F1581F4" w14:textId="77777777" w:rsidR="00D21F51" w:rsidRPr="00D21F51" w:rsidRDefault="00D21F51" w:rsidP="00D21F51">
      <w:pPr>
        <w:pStyle w:val="ListParagraph"/>
        <w:numPr>
          <w:ilvl w:val="0"/>
          <w:numId w:val="1"/>
        </w:numPr>
        <w:spacing w:after="0" w:line="288" w:lineRule="auto"/>
        <w:ind w:left="567" w:hanging="567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D21F5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en-GB"/>
        </w:rPr>
        <w:t>Tell your minister and/or safeguarding representative.</w:t>
      </w:r>
    </w:p>
    <w:p w14:paraId="77275DE1" w14:textId="77777777" w:rsidR="00D21F51" w:rsidRPr="00D21F51" w:rsidRDefault="00D21F51" w:rsidP="00D21F51">
      <w:pPr>
        <w:pStyle w:val="ListParagraph"/>
        <w:numPr>
          <w:ilvl w:val="0"/>
          <w:numId w:val="1"/>
        </w:numPr>
        <w:spacing w:after="0" w:line="288" w:lineRule="auto"/>
        <w:ind w:left="567" w:hanging="567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D21F5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en-GB"/>
        </w:rPr>
        <w:t xml:space="preserve">Only tell others who need to know. </w:t>
      </w:r>
    </w:p>
    <w:p w14:paraId="3C4984D6" w14:textId="77777777" w:rsidR="00D21F51" w:rsidRPr="00D21F51" w:rsidRDefault="00D21F51" w:rsidP="00D21F51">
      <w:pPr>
        <w:pStyle w:val="ListParagraph"/>
        <w:spacing w:after="0" w:line="288" w:lineRule="auto"/>
        <w:ind w:left="567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p w14:paraId="6B79E892" w14:textId="77777777" w:rsidR="00D21F51" w:rsidRPr="00D21F51" w:rsidRDefault="00D21F51" w:rsidP="00D21F51">
      <w:pPr>
        <w:spacing w:after="0" w:line="288" w:lineRule="auto"/>
        <w:rPr>
          <w:rFonts w:ascii="Arial" w:eastAsia="Times New Roman" w:hAnsi="Arial" w:cs="Arial"/>
          <w:color w:val="002060"/>
          <w:sz w:val="32"/>
          <w:szCs w:val="32"/>
          <w:lang w:eastAsia="en-GB"/>
        </w:rPr>
      </w:pPr>
      <w:r w:rsidRPr="00D21F51">
        <w:rPr>
          <w:rFonts w:ascii="Arial" w:eastAsia="Times New Roman" w:hAnsi="Arial" w:cs="Arial"/>
          <w:b/>
          <w:bCs/>
          <w:color w:val="002060"/>
          <w:sz w:val="32"/>
          <w:szCs w:val="32"/>
          <w:bdr w:val="none" w:sz="0" w:space="0" w:color="auto" w:frame="1"/>
          <w:lang w:eastAsia="en-GB"/>
        </w:rPr>
        <w:t>Responding to a child, young person, parent or other adult who shares with you about abuse</w:t>
      </w:r>
    </w:p>
    <w:p w14:paraId="3EDC1948" w14:textId="77777777" w:rsidR="00D21F51" w:rsidRPr="00D21F51" w:rsidRDefault="00D21F51" w:rsidP="00D21F51">
      <w:pPr>
        <w:pStyle w:val="ListParagraph"/>
        <w:numPr>
          <w:ilvl w:val="0"/>
          <w:numId w:val="2"/>
        </w:numPr>
        <w:spacing w:after="0" w:line="288" w:lineRule="auto"/>
        <w:ind w:left="567" w:hanging="567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D21F5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en-GB"/>
        </w:rPr>
        <w:t>Never promise to keep a secret.</w:t>
      </w:r>
    </w:p>
    <w:p w14:paraId="1CC2BCE5" w14:textId="77777777" w:rsidR="00D21F51" w:rsidRPr="00D21F51" w:rsidRDefault="00D21F51" w:rsidP="00D21F51">
      <w:pPr>
        <w:pStyle w:val="ListParagraph"/>
        <w:numPr>
          <w:ilvl w:val="0"/>
          <w:numId w:val="2"/>
        </w:numPr>
        <w:spacing w:after="0" w:line="288" w:lineRule="auto"/>
        <w:ind w:left="567" w:hanging="567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D21F5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en-GB"/>
        </w:rPr>
        <w:t>React calmly; be aware of your non-verbal messages.</w:t>
      </w:r>
    </w:p>
    <w:p w14:paraId="75D55995" w14:textId="77777777" w:rsidR="00D21F51" w:rsidRPr="00D21F51" w:rsidRDefault="00D21F51" w:rsidP="00D21F51">
      <w:pPr>
        <w:pStyle w:val="ListParagraph"/>
        <w:numPr>
          <w:ilvl w:val="0"/>
          <w:numId w:val="2"/>
        </w:numPr>
        <w:spacing w:after="0" w:line="288" w:lineRule="auto"/>
        <w:ind w:left="567" w:hanging="567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D21F5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en-GB"/>
        </w:rPr>
        <w:t>Don't stop someone who is talking freely about what has happened.</w:t>
      </w:r>
    </w:p>
    <w:p w14:paraId="14DA9268" w14:textId="77777777" w:rsidR="00D21F51" w:rsidRPr="00D21F51" w:rsidRDefault="00D21F51" w:rsidP="00D21F51">
      <w:pPr>
        <w:pStyle w:val="ListParagraph"/>
        <w:numPr>
          <w:ilvl w:val="0"/>
          <w:numId w:val="2"/>
        </w:numPr>
        <w:spacing w:after="0" w:line="288" w:lineRule="auto"/>
        <w:ind w:left="567" w:hanging="567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D21F5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en-GB"/>
        </w:rPr>
        <w:t>Don't ask leading questions.</w:t>
      </w:r>
    </w:p>
    <w:p w14:paraId="202F5B34" w14:textId="77777777" w:rsidR="00D21F51" w:rsidRPr="00D21F51" w:rsidRDefault="00D21F51" w:rsidP="00D21F51">
      <w:pPr>
        <w:pStyle w:val="ListParagraph"/>
        <w:numPr>
          <w:ilvl w:val="0"/>
          <w:numId w:val="2"/>
        </w:numPr>
        <w:spacing w:after="0" w:line="288" w:lineRule="auto"/>
        <w:ind w:left="567" w:hanging="567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D21F5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en-GB"/>
        </w:rPr>
        <w:t>Reassure the person they have done the right thing by telling you.</w:t>
      </w:r>
    </w:p>
    <w:p w14:paraId="53CA8EF0" w14:textId="77777777" w:rsidR="00D21F51" w:rsidRPr="00D21F51" w:rsidRDefault="00D21F51" w:rsidP="00D21F51">
      <w:pPr>
        <w:pStyle w:val="ListParagraph"/>
        <w:numPr>
          <w:ilvl w:val="0"/>
          <w:numId w:val="2"/>
        </w:numPr>
        <w:spacing w:after="0" w:line="288" w:lineRule="auto"/>
        <w:ind w:left="567" w:hanging="567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D21F5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en-GB"/>
        </w:rPr>
        <w:t>Avoid making comments or judgements.</w:t>
      </w:r>
    </w:p>
    <w:p w14:paraId="1CDA7E1B" w14:textId="77777777" w:rsidR="00D21F51" w:rsidRPr="00D21F51" w:rsidRDefault="00D21F51" w:rsidP="00D21F51">
      <w:pPr>
        <w:pStyle w:val="ListParagraph"/>
        <w:numPr>
          <w:ilvl w:val="0"/>
          <w:numId w:val="2"/>
        </w:numPr>
        <w:spacing w:after="0" w:line="288" w:lineRule="auto"/>
        <w:ind w:left="567" w:hanging="567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D21F5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en-GB"/>
        </w:rPr>
        <w:t>Tell the person what will happen next.</w:t>
      </w:r>
    </w:p>
    <w:p w14:paraId="0524A163" w14:textId="77777777" w:rsidR="00D21F51" w:rsidRPr="00D21F51" w:rsidRDefault="00D21F51" w:rsidP="00D21F51">
      <w:pPr>
        <w:pStyle w:val="ListParagraph"/>
        <w:numPr>
          <w:ilvl w:val="0"/>
          <w:numId w:val="2"/>
        </w:numPr>
        <w:spacing w:after="0" w:line="288" w:lineRule="auto"/>
        <w:ind w:left="567" w:hanging="567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D21F5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en-GB"/>
        </w:rPr>
        <w:t>Record using the person's own words and noting any important dates and times.</w:t>
      </w:r>
    </w:p>
    <w:p w14:paraId="695002B1" w14:textId="77777777" w:rsidR="00D21F51" w:rsidRPr="00D21F51" w:rsidRDefault="00D21F51" w:rsidP="00D21F51">
      <w:pPr>
        <w:pStyle w:val="ListParagraph"/>
        <w:numPr>
          <w:ilvl w:val="0"/>
          <w:numId w:val="2"/>
        </w:numPr>
        <w:spacing w:after="0" w:line="288" w:lineRule="auto"/>
        <w:ind w:left="567" w:hanging="567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D21F5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en-GB"/>
        </w:rPr>
        <w:t>Report to the person to whom you are responsible, your minster and/or safeguarding representative. </w:t>
      </w:r>
    </w:p>
    <w:p w14:paraId="3D843530" w14:textId="77777777" w:rsidR="00D21F51" w:rsidRPr="00D21F51" w:rsidRDefault="00D21F51" w:rsidP="00D21F51">
      <w:pPr>
        <w:pStyle w:val="ListParagraph"/>
        <w:spacing w:after="0" w:line="288" w:lineRule="auto"/>
        <w:ind w:left="567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p w14:paraId="13F95A11" w14:textId="77777777" w:rsidR="00D21F51" w:rsidRPr="00D21F51" w:rsidRDefault="00D21F51" w:rsidP="00D21F51">
      <w:pPr>
        <w:spacing w:after="0" w:line="288" w:lineRule="auto"/>
        <w:rPr>
          <w:rFonts w:ascii="Arial" w:eastAsia="Times New Roman" w:hAnsi="Arial" w:cs="Arial"/>
          <w:color w:val="002060"/>
          <w:sz w:val="32"/>
          <w:szCs w:val="32"/>
          <w:lang w:eastAsia="en-GB"/>
        </w:rPr>
      </w:pPr>
      <w:r w:rsidRPr="00D21F51">
        <w:rPr>
          <w:rFonts w:ascii="Arial" w:eastAsia="Times New Roman" w:hAnsi="Arial" w:cs="Arial"/>
          <w:b/>
          <w:bCs/>
          <w:color w:val="002060"/>
          <w:sz w:val="32"/>
          <w:szCs w:val="32"/>
          <w:bdr w:val="none" w:sz="0" w:space="0" w:color="auto" w:frame="1"/>
          <w:lang w:eastAsia="en-GB"/>
        </w:rPr>
        <w:t>Remember good practice</w:t>
      </w:r>
    </w:p>
    <w:p w14:paraId="6000F9AB" w14:textId="77777777" w:rsidR="00D21F51" w:rsidRPr="00D21F51" w:rsidRDefault="00D21F51" w:rsidP="00D21F51">
      <w:pPr>
        <w:pStyle w:val="ListParagraph"/>
        <w:numPr>
          <w:ilvl w:val="0"/>
          <w:numId w:val="3"/>
        </w:numPr>
        <w:spacing w:after="0" w:line="288" w:lineRule="auto"/>
        <w:ind w:left="567" w:hanging="567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D21F5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en-GB"/>
        </w:rPr>
        <w:t>Treat everyone with respect, setting a positive example.</w:t>
      </w:r>
    </w:p>
    <w:p w14:paraId="2076F781" w14:textId="77777777" w:rsidR="00D21F51" w:rsidRPr="00D21F51" w:rsidRDefault="00D21F51" w:rsidP="00D21F51">
      <w:pPr>
        <w:pStyle w:val="ListParagraph"/>
        <w:numPr>
          <w:ilvl w:val="0"/>
          <w:numId w:val="3"/>
        </w:numPr>
        <w:spacing w:after="0" w:line="288" w:lineRule="auto"/>
        <w:ind w:left="567" w:hanging="567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D21F5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en-GB"/>
        </w:rPr>
        <w:t>Respect people's personal space.</w:t>
      </w:r>
    </w:p>
    <w:p w14:paraId="0F01D64D" w14:textId="77777777" w:rsidR="00D21F51" w:rsidRPr="00D21F51" w:rsidRDefault="00D21F51" w:rsidP="00D21F51">
      <w:pPr>
        <w:pStyle w:val="ListParagraph"/>
        <w:numPr>
          <w:ilvl w:val="0"/>
          <w:numId w:val="3"/>
        </w:numPr>
        <w:spacing w:after="0" w:line="288" w:lineRule="auto"/>
        <w:ind w:left="567" w:hanging="567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D21F5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en-GB"/>
        </w:rPr>
        <w:t>Ensure your actions cannot be misinterpreted. </w:t>
      </w:r>
    </w:p>
    <w:p w14:paraId="5486F18F" w14:textId="77777777" w:rsidR="00D21F51" w:rsidRPr="00D21F51" w:rsidRDefault="00D21F51" w:rsidP="00D21F51">
      <w:pPr>
        <w:pStyle w:val="ListParagraph"/>
        <w:numPr>
          <w:ilvl w:val="0"/>
          <w:numId w:val="3"/>
        </w:numPr>
        <w:spacing w:after="0" w:line="288" w:lineRule="auto"/>
        <w:ind w:left="567" w:hanging="567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D21F5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en-GB"/>
        </w:rPr>
        <w:t>Challenge unacceptable behaviour in a constructive way.</w:t>
      </w:r>
    </w:p>
    <w:p w14:paraId="57EDCD85" w14:textId="77777777" w:rsidR="00D21F51" w:rsidRPr="00D21F51" w:rsidRDefault="00D21F51" w:rsidP="00D21F51">
      <w:pPr>
        <w:pStyle w:val="ListParagraph"/>
        <w:numPr>
          <w:ilvl w:val="0"/>
          <w:numId w:val="3"/>
        </w:numPr>
        <w:spacing w:after="0" w:line="288" w:lineRule="auto"/>
        <w:ind w:left="567" w:hanging="567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D21F5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en-GB"/>
        </w:rPr>
        <w:t>Do not put yourself or other people in vulnerable situations.</w:t>
      </w:r>
    </w:p>
    <w:p w14:paraId="58F24799" w14:textId="77777777" w:rsidR="00D21F51" w:rsidRPr="00D21F51" w:rsidRDefault="00D21F51" w:rsidP="00D21F51">
      <w:pPr>
        <w:pStyle w:val="ListParagraph"/>
        <w:numPr>
          <w:ilvl w:val="0"/>
          <w:numId w:val="3"/>
        </w:numPr>
        <w:spacing w:after="0" w:line="288" w:lineRule="auto"/>
        <w:ind w:left="567" w:hanging="567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D21F5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en-GB"/>
        </w:rPr>
        <w:t>Do not have inappropriate physical contact with others.</w:t>
      </w:r>
    </w:p>
    <w:p w14:paraId="61B1A214" w14:textId="77777777" w:rsidR="00B30993" w:rsidRPr="00D21F51" w:rsidRDefault="00D21F51" w:rsidP="00D21F51">
      <w:pPr>
        <w:pStyle w:val="ListParagraph"/>
        <w:numPr>
          <w:ilvl w:val="0"/>
          <w:numId w:val="3"/>
        </w:numPr>
        <w:spacing w:after="0" w:line="288" w:lineRule="auto"/>
        <w:ind w:left="567" w:hanging="567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D21F5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en-GB"/>
        </w:rPr>
        <w:t>Always share safeguarding concerns.</w:t>
      </w:r>
    </w:p>
    <w:p w14:paraId="76A3CFE0" w14:textId="77777777" w:rsidR="00D21F51" w:rsidRDefault="00D21F51" w:rsidP="00D21F51">
      <w:pPr>
        <w:spacing w:after="0" w:line="288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p w14:paraId="056AB2D3" w14:textId="77777777" w:rsidR="00D21F51" w:rsidRDefault="00D21F51" w:rsidP="00D21F51">
      <w:pPr>
        <w:spacing w:after="0" w:line="288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p w14:paraId="695AF23C" w14:textId="77777777" w:rsidR="00D21F51" w:rsidRPr="00D21F51" w:rsidRDefault="00D21F51" w:rsidP="00D21F51">
      <w:pPr>
        <w:spacing w:after="0" w:line="288" w:lineRule="auto"/>
        <w:jc w:val="right"/>
        <w:rPr>
          <w:rFonts w:ascii="Arial" w:eastAsia="Times New Roman" w:hAnsi="Arial" w:cs="Arial"/>
          <w:color w:val="002060"/>
          <w:sz w:val="28"/>
          <w:szCs w:val="28"/>
          <w:lang w:eastAsia="en-GB"/>
        </w:rPr>
      </w:pPr>
      <w:r w:rsidRPr="00D21F51">
        <w:rPr>
          <w:rFonts w:ascii="Arial" w:eastAsia="Times New Roman" w:hAnsi="Arial" w:cs="Arial"/>
          <w:color w:val="002060"/>
          <w:sz w:val="28"/>
          <w:szCs w:val="28"/>
          <w:lang w:eastAsia="en-GB"/>
        </w:rPr>
        <w:t>November 2017</w:t>
      </w:r>
    </w:p>
    <w:sectPr w:rsidR="00D21F51" w:rsidRPr="00D21F51" w:rsidSect="00D21F51">
      <w:pgSz w:w="11906" w:h="16838"/>
      <w:pgMar w:top="851" w:right="1080" w:bottom="70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866E2D"/>
    <w:multiLevelType w:val="hybridMultilevel"/>
    <w:tmpl w:val="117281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B73A99"/>
    <w:multiLevelType w:val="hybridMultilevel"/>
    <w:tmpl w:val="6F1629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A87DE8"/>
    <w:multiLevelType w:val="hybridMultilevel"/>
    <w:tmpl w:val="FDF8BB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F51"/>
    <w:rsid w:val="004246A0"/>
    <w:rsid w:val="00854B55"/>
    <w:rsid w:val="00CA15E5"/>
    <w:rsid w:val="00D21F51"/>
    <w:rsid w:val="00EB0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94638"/>
  <w15:chartTrackingRefBased/>
  <w15:docId w15:val="{D7363308-669E-4D53-9D75-ED12C5551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21F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1F5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D21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D21F51"/>
    <w:rPr>
      <w:b/>
      <w:bCs/>
    </w:rPr>
  </w:style>
  <w:style w:type="paragraph" w:styleId="ListParagraph">
    <w:name w:val="List Paragraph"/>
    <w:basedOn w:val="Normal"/>
    <w:uiPriority w:val="34"/>
    <w:qFormat/>
    <w:rsid w:val="00D21F51"/>
    <w:pPr>
      <w:ind w:left="720"/>
      <w:contextualSpacing/>
    </w:pPr>
  </w:style>
  <w:style w:type="paragraph" w:styleId="NoSpacing">
    <w:name w:val="No Spacing"/>
    <w:uiPriority w:val="1"/>
    <w:qFormat/>
    <w:rsid w:val="00D21F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68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Fischer</dc:creator>
  <cp:keywords/>
  <dc:description/>
  <cp:lastModifiedBy>Michael Fischer</cp:lastModifiedBy>
  <cp:revision>2</cp:revision>
  <dcterms:created xsi:type="dcterms:W3CDTF">2017-11-28T11:11:00Z</dcterms:created>
  <dcterms:modified xsi:type="dcterms:W3CDTF">2018-01-16T22:49:00Z</dcterms:modified>
</cp:coreProperties>
</file>